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4D1" w:rsidRDefault="001A34D1" w:rsidP="001A34D1">
      <w:pPr>
        <w:pStyle w:val="Header"/>
      </w:pPr>
    </w:p>
    <w:p w:rsidR="001A34D1" w:rsidRDefault="00792535" w:rsidP="001A34D1">
      <w:pPr>
        <w:pStyle w:val="Header"/>
      </w:pPr>
      <w:r>
        <w:t xml:space="preserve">Chapter 11 - </w:t>
      </w:r>
      <w:proofErr w:type="spellStart"/>
      <w:r w:rsidR="001A34D1">
        <w:t>MoonChem</w:t>
      </w:r>
      <w:proofErr w:type="spellEnd"/>
      <w:r w:rsidR="001A34D1">
        <w:t xml:space="preserve"> Case Study</w:t>
      </w:r>
    </w:p>
    <w:p w:rsidR="001A34D1" w:rsidRDefault="001A34D1" w:rsidP="0036290E"/>
    <w:p w:rsidR="0036290E" w:rsidRPr="00962678" w:rsidRDefault="0036290E" w:rsidP="0036290E">
      <w:pPr>
        <w:numPr>
          <w:ilvl w:val="0"/>
          <w:numId w:val="1"/>
        </w:numPr>
      </w:pPr>
      <w:r w:rsidRPr="00962678">
        <w:t>What is the annual cost of M</w:t>
      </w:r>
      <w:bookmarkStart w:id="0" w:name="_GoBack"/>
      <w:bookmarkEnd w:id="0"/>
      <w:r w:rsidRPr="00962678">
        <w:t>oonChem’s strategy of sending full truckloads to each customer in the Peoria region to replenish consignment inventory?</w:t>
      </w:r>
    </w:p>
    <w:p w:rsidR="0036290E" w:rsidRPr="00962678" w:rsidRDefault="0036290E" w:rsidP="0036290E"/>
    <w:p w:rsidR="0036290E" w:rsidRPr="00962678" w:rsidRDefault="0036290E" w:rsidP="0036290E">
      <w:pPr>
        <w:ind w:left="720"/>
      </w:pPr>
      <w:r w:rsidRPr="00962678">
        <w:t>MoonChem’s customer profile appears in Table 1</w:t>
      </w:r>
      <w:r w:rsidR="0073369E" w:rsidRPr="00962678">
        <w:t>1</w:t>
      </w:r>
      <w:r w:rsidRPr="00962678">
        <w:t>-4 and is reproduced below:</w:t>
      </w:r>
    </w:p>
    <w:p w:rsidR="00F96972" w:rsidRPr="00962678" w:rsidRDefault="00F96972" w:rsidP="0036290E">
      <w:pPr>
        <w:ind w:left="720"/>
      </w:pPr>
    </w:p>
    <w:tbl>
      <w:tblPr>
        <w:tblW w:w="0" w:type="auto"/>
        <w:tblInd w:w="1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2340"/>
      </w:tblGrid>
      <w:tr w:rsidR="0036290E" w:rsidRPr="00962678" w:rsidTr="00F96972">
        <w:tc>
          <w:tcPr>
            <w:tcW w:w="1548" w:type="dxa"/>
          </w:tcPr>
          <w:p w:rsidR="0036290E" w:rsidRPr="00962678" w:rsidRDefault="0036290E" w:rsidP="0036290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Customer</w:t>
            </w:r>
          </w:p>
          <w:p w:rsidR="0036290E" w:rsidRPr="00962678" w:rsidRDefault="0036290E" w:rsidP="0036290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Type</w:t>
            </w:r>
          </w:p>
        </w:tc>
        <w:tc>
          <w:tcPr>
            <w:tcW w:w="1620" w:type="dxa"/>
          </w:tcPr>
          <w:p w:rsidR="0036290E" w:rsidRPr="00962678" w:rsidRDefault="0036290E" w:rsidP="00F96972">
            <w:pPr>
              <w:jc w:val="center"/>
              <w:rPr>
                <w:b/>
                <w:i/>
              </w:rPr>
            </w:pPr>
            <w:r w:rsidRPr="00962678">
              <w:rPr>
                <w:b/>
                <w:i/>
              </w:rPr>
              <w:t>Number of</w:t>
            </w:r>
          </w:p>
          <w:p w:rsidR="0036290E" w:rsidRPr="00962678" w:rsidRDefault="0036290E" w:rsidP="00F96972">
            <w:pPr>
              <w:jc w:val="center"/>
              <w:rPr>
                <w:b/>
                <w:i/>
              </w:rPr>
            </w:pPr>
            <w:r w:rsidRPr="00962678">
              <w:rPr>
                <w:b/>
                <w:i/>
              </w:rPr>
              <w:t>Customers</w:t>
            </w:r>
          </w:p>
        </w:tc>
        <w:tc>
          <w:tcPr>
            <w:tcW w:w="2340" w:type="dxa"/>
          </w:tcPr>
          <w:p w:rsidR="0036290E" w:rsidRPr="00962678" w:rsidRDefault="0036290E" w:rsidP="0036290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Consumption</w:t>
            </w:r>
          </w:p>
          <w:p w:rsidR="0036290E" w:rsidRPr="00962678" w:rsidRDefault="0036290E" w:rsidP="0036290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(Pounds per Month)</w:t>
            </w:r>
          </w:p>
        </w:tc>
      </w:tr>
      <w:tr w:rsidR="0036290E" w:rsidRPr="00962678" w:rsidTr="00F96972">
        <w:tc>
          <w:tcPr>
            <w:tcW w:w="1548" w:type="dxa"/>
          </w:tcPr>
          <w:p w:rsidR="0036290E" w:rsidRPr="00962678" w:rsidRDefault="0036290E" w:rsidP="0036290E">
            <w:r w:rsidRPr="00962678">
              <w:t>Small</w:t>
            </w:r>
          </w:p>
        </w:tc>
        <w:tc>
          <w:tcPr>
            <w:tcW w:w="1620" w:type="dxa"/>
          </w:tcPr>
          <w:p w:rsidR="0036290E" w:rsidRPr="00962678" w:rsidRDefault="0036290E" w:rsidP="00F96972">
            <w:pPr>
              <w:jc w:val="center"/>
            </w:pPr>
            <w:r w:rsidRPr="00962678">
              <w:t>12</w:t>
            </w:r>
          </w:p>
        </w:tc>
        <w:tc>
          <w:tcPr>
            <w:tcW w:w="2340" w:type="dxa"/>
          </w:tcPr>
          <w:p w:rsidR="0036290E" w:rsidRPr="00962678" w:rsidRDefault="0036290E" w:rsidP="00F96972">
            <w:pPr>
              <w:tabs>
                <w:tab w:val="decimal" w:pos="1242"/>
              </w:tabs>
            </w:pPr>
            <w:r w:rsidRPr="00962678">
              <w:t>1,000</w:t>
            </w:r>
          </w:p>
        </w:tc>
      </w:tr>
      <w:tr w:rsidR="0036290E" w:rsidRPr="00962678" w:rsidTr="00F96972">
        <w:tc>
          <w:tcPr>
            <w:tcW w:w="1548" w:type="dxa"/>
          </w:tcPr>
          <w:p w:rsidR="0036290E" w:rsidRPr="00962678" w:rsidRDefault="0036290E" w:rsidP="0036290E">
            <w:r w:rsidRPr="00962678">
              <w:t>Medium</w:t>
            </w:r>
          </w:p>
        </w:tc>
        <w:tc>
          <w:tcPr>
            <w:tcW w:w="1620" w:type="dxa"/>
          </w:tcPr>
          <w:p w:rsidR="0036290E" w:rsidRPr="00962678" w:rsidRDefault="0036290E" w:rsidP="00F96972">
            <w:pPr>
              <w:jc w:val="center"/>
            </w:pPr>
            <w:r w:rsidRPr="00962678">
              <w:t>6</w:t>
            </w:r>
          </w:p>
        </w:tc>
        <w:tc>
          <w:tcPr>
            <w:tcW w:w="2340" w:type="dxa"/>
          </w:tcPr>
          <w:p w:rsidR="0036290E" w:rsidRPr="00962678" w:rsidRDefault="0036290E" w:rsidP="00F96972">
            <w:pPr>
              <w:tabs>
                <w:tab w:val="decimal" w:pos="1242"/>
              </w:tabs>
            </w:pPr>
            <w:r w:rsidRPr="00962678">
              <w:t>5,000</w:t>
            </w:r>
          </w:p>
        </w:tc>
      </w:tr>
      <w:tr w:rsidR="0036290E" w:rsidRPr="00962678" w:rsidTr="00F96972">
        <w:tc>
          <w:tcPr>
            <w:tcW w:w="1548" w:type="dxa"/>
          </w:tcPr>
          <w:p w:rsidR="0036290E" w:rsidRPr="00962678" w:rsidRDefault="0036290E" w:rsidP="0036290E">
            <w:r w:rsidRPr="00962678">
              <w:t>Large</w:t>
            </w:r>
          </w:p>
        </w:tc>
        <w:tc>
          <w:tcPr>
            <w:tcW w:w="1620" w:type="dxa"/>
          </w:tcPr>
          <w:p w:rsidR="0036290E" w:rsidRPr="00962678" w:rsidRDefault="0036290E" w:rsidP="00F96972">
            <w:pPr>
              <w:jc w:val="center"/>
            </w:pPr>
            <w:r w:rsidRPr="00962678">
              <w:t>2</w:t>
            </w:r>
          </w:p>
        </w:tc>
        <w:tc>
          <w:tcPr>
            <w:tcW w:w="2340" w:type="dxa"/>
          </w:tcPr>
          <w:p w:rsidR="0036290E" w:rsidRPr="00962678" w:rsidRDefault="0036290E" w:rsidP="00F96972">
            <w:pPr>
              <w:tabs>
                <w:tab w:val="decimal" w:pos="1242"/>
              </w:tabs>
            </w:pPr>
            <w:r w:rsidRPr="00962678">
              <w:t>12,000</w:t>
            </w:r>
          </w:p>
        </w:tc>
      </w:tr>
    </w:tbl>
    <w:p w:rsidR="0036290E" w:rsidRPr="00962678" w:rsidRDefault="0036290E" w:rsidP="0036290E"/>
    <w:p w:rsidR="0036290E" w:rsidRPr="00962678" w:rsidRDefault="005D232C" w:rsidP="006C29EF">
      <w:pPr>
        <w:ind w:left="720"/>
      </w:pPr>
      <w:r w:rsidRPr="00962678">
        <w:t xml:space="preserve">The analysis is presented in spreadsheet </w:t>
      </w:r>
      <w:r w:rsidRPr="00962678">
        <w:rPr>
          <w:i/>
        </w:rPr>
        <w:t>Moonchem Case study</w:t>
      </w:r>
      <w:r w:rsidRPr="00962678">
        <w:t xml:space="preserve">. The analysis for question (1) is in worksheet </w:t>
      </w:r>
      <w:r w:rsidRPr="00962678">
        <w:rPr>
          <w:i/>
        </w:rPr>
        <w:t xml:space="preserve">Current System. </w:t>
      </w:r>
      <w:r w:rsidR="0036290E" w:rsidRPr="00962678">
        <w:t>Each truck has a fixed capacity of 40,000 pounds and costs MoonChem $400 per delivery. The Small customers use only 12,000 pounds per year, so a 40,000 truckload represents better than a three year supply! Total policy cost is obtained using a Q</w:t>
      </w:r>
      <w:r w:rsidR="00FB2A92">
        <w:t xml:space="preserve"> </w:t>
      </w:r>
      <w:r w:rsidR="0036290E" w:rsidRPr="00962678">
        <w:t>=</w:t>
      </w:r>
      <w:r w:rsidR="00FB2A92">
        <w:t xml:space="preserve"> </w:t>
      </w:r>
      <w:r w:rsidR="0036290E" w:rsidRPr="00962678">
        <w:t>40,000, an S</w:t>
      </w:r>
      <w:r w:rsidR="00FB2A92">
        <w:t xml:space="preserve"> </w:t>
      </w:r>
      <w:r w:rsidR="0036290E" w:rsidRPr="00962678">
        <w:t>=</w:t>
      </w:r>
      <w:r w:rsidR="00FB2A92">
        <w:t xml:space="preserve"> </w:t>
      </w:r>
      <w:r w:rsidR="0036290E" w:rsidRPr="00962678">
        <w:t>$400, and an hC</w:t>
      </w:r>
      <w:r w:rsidR="00750870" w:rsidRPr="00962678">
        <w:t xml:space="preserve"> = (25%)($1).</w:t>
      </w:r>
    </w:p>
    <w:p w:rsidR="00750870" w:rsidRPr="00962678" w:rsidRDefault="00750870" w:rsidP="0036290E"/>
    <w:p w:rsidR="00750870" w:rsidRPr="00962678" w:rsidRDefault="00750870" w:rsidP="006C29EF">
      <w:pPr>
        <w:ind w:left="720"/>
      </w:pPr>
      <w:r w:rsidRPr="00962678">
        <w:rPr>
          <w:position w:val="-130"/>
        </w:rPr>
        <w:object w:dxaOrig="5260" w:dyaOrig="2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135.75pt" o:ole="">
            <v:imagedata r:id="rId7" o:title=""/>
          </v:shape>
          <o:OLEObject Type="Embed" ProgID="Equation.DSMT4" ShapeID="_x0000_i1025" DrawAspect="Content" ObjectID="_1570285839" r:id="rId8"/>
        </w:object>
      </w:r>
    </w:p>
    <w:p w:rsidR="0036290E" w:rsidRPr="00962678" w:rsidRDefault="0036290E" w:rsidP="0036290E"/>
    <w:p w:rsidR="00750870" w:rsidRPr="00962678" w:rsidRDefault="00750870" w:rsidP="006C29EF">
      <w:pPr>
        <w:ind w:left="720"/>
      </w:pPr>
      <w:r w:rsidRPr="00962678">
        <w:t>Factoring in the number of each class of customers:</w:t>
      </w:r>
    </w:p>
    <w:p w:rsidR="00750870" w:rsidRPr="00962678" w:rsidRDefault="0028448B" w:rsidP="006C29EF">
      <w:pPr>
        <w:ind w:left="720"/>
      </w:pPr>
      <w:r>
        <w:t xml:space="preserve">Total cost = </w:t>
      </w:r>
      <w:r w:rsidR="00750870" w:rsidRPr="00962678">
        <w:rPr>
          <w:position w:val="-10"/>
        </w:rPr>
        <w:object w:dxaOrig="4660" w:dyaOrig="320">
          <v:shape id="_x0000_i1026" type="#_x0000_t75" style="width:233.25pt;height:15.75pt" o:ole="">
            <v:imagedata r:id="rId9" o:title=""/>
          </v:shape>
          <o:OLEObject Type="Embed" ProgID="Equation.DSMT4" ShapeID="_x0000_i1026" DrawAspect="Content" ObjectID="_1570285840" r:id="rId10"/>
        </w:object>
      </w:r>
    </w:p>
    <w:p w:rsidR="00750870" w:rsidRPr="00962678" w:rsidRDefault="00750870" w:rsidP="0036290E"/>
    <w:p w:rsidR="0036290E" w:rsidRPr="00962678" w:rsidRDefault="0036290E" w:rsidP="0036290E">
      <w:pPr>
        <w:numPr>
          <w:ilvl w:val="0"/>
          <w:numId w:val="1"/>
        </w:numPr>
      </w:pPr>
      <w:r w:rsidRPr="00962678">
        <w:t>Consider different delivery options and evaluate the cost of each. What delivery option do you recommend for MoonChem?</w:t>
      </w:r>
    </w:p>
    <w:p w:rsidR="0036290E" w:rsidRPr="00962678" w:rsidRDefault="0036290E" w:rsidP="00C431D0">
      <w:pPr>
        <w:ind w:left="720"/>
      </w:pPr>
    </w:p>
    <w:p w:rsidR="0036290E" w:rsidRPr="00962678" w:rsidRDefault="00750870" w:rsidP="00DF1047">
      <w:pPr>
        <w:ind w:left="720"/>
      </w:pPr>
      <w:r w:rsidRPr="00962678">
        <w:t>MoonChem has the option of scheduling multiple deliveries on a single truck with a base charge of $350 for the truck and $50 for each delivery the truck makes; truck capacity remains at 40,000 pounds.</w:t>
      </w:r>
      <w:r w:rsidR="00265F15" w:rsidRPr="00962678">
        <w:t xml:space="preserve"> Three alternatives that students might consider include </w:t>
      </w:r>
      <w:r w:rsidR="00DF749F" w:rsidRPr="00962678">
        <w:t>creating a “supergroup” of</w:t>
      </w:r>
      <w:r w:rsidR="00265F15" w:rsidRPr="00962678">
        <w:t xml:space="preserve"> all customer deliveries on a single truck, </w:t>
      </w:r>
      <w:r w:rsidR="00DF749F" w:rsidRPr="00962678">
        <w:t xml:space="preserve">creating three </w:t>
      </w:r>
      <w:r w:rsidR="00265F15" w:rsidRPr="00962678">
        <w:t>group</w:t>
      </w:r>
      <w:r w:rsidR="00DF749F" w:rsidRPr="00962678">
        <w:t>s consisting of customers within each class</w:t>
      </w:r>
      <w:r w:rsidR="00265F15" w:rsidRPr="00962678">
        <w:t xml:space="preserve">, and </w:t>
      </w:r>
      <w:r w:rsidR="00DF749F" w:rsidRPr="00962678">
        <w:t xml:space="preserve">creating two groups consisting of one large, three medium, and six small customers each. </w:t>
      </w:r>
      <w:r w:rsidR="00F96972" w:rsidRPr="00962678">
        <w:t>Costs for each of these alternatives are</w:t>
      </w:r>
      <w:r w:rsidR="00DF749F" w:rsidRPr="00962678">
        <w:t xml:space="preserve"> examined in turn.</w:t>
      </w:r>
      <w:r w:rsidR="003D3511">
        <w:t xml:space="preserve"> We also </w:t>
      </w:r>
      <w:r w:rsidR="003D3511">
        <w:lastRenderedPageBreak/>
        <w:t>propose a more complicated fourth alternative involving tailored aggregation</w:t>
      </w:r>
      <w:r w:rsidR="00E238B1">
        <w:t xml:space="preserve"> that students may not recommend</w:t>
      </w:r>
      <w:r w:rsidR="003D3511">
        <w:t>.</w:t>
      </w:r>
    </w:p>
    <w:p w:rsidR="00C431D0" w:rsidRPr="00962678" w:rsidRDefault="00C431D0" w:rsidP="00C431D0">
      <w:pPr>
        <w:ind w:left="720"/>
      </w:pPr>
    </w:p>
    <w:p w:rsidR="00C431D0" w:rsidRPr="00962678" w:rsidRDefault="00E238B1" w:rsidP="00C431D0">
      <w:pPr>
        <w:ind w:left="720"/>
      </w:pPr>
      <w:r>
        <w:rPr>
          <w:b/>
        </w:rPr>
        <w:br w:type="page"/>
      </w:r>
      <w:r w:rsidR="00C431D0" w:rsidRPr="00962678">
        <w:rPr>
          <w:b/>
        </w:rPr>
        <w:lastRenderedPageBreak/>
        <w:t>Alternative 1</w:t>
      </w:r>
      <w:r w:rsidR="00C431D0" w:rsidRPr="00962678">
        <w:t xml:space="preserve">: The </w:t>
      </w:r>
      <w:proofErr w:type="spellStart"/>
      <w:r w:rsidR="00C431D0" w:rsidRPr="00962678">
        <w:t>Supergroup</w:t>
      </w:r>
      <w:proofErr w:type="spellEnd"/>
    </w:p>
    <w:p w:rsidR="00DF749F" w:rsidRPr="00962678" w:rsidRDefault="005D232C" w:rsidP="00C431D0">
      <w:pPr>
        <w:ind w:left="720"/>
      </w:pPr>
      <w:r w:rsidRPr="00962678">
        <w:t xml:space="preserve">The analysis for this option is presented in worksheet </w:t>
      </w:r>
      <w:r w:rsidRPr="00962678">
        <w:rPr>
          <w:i/>
        </w:rPr>
        <w:t>Alternative 1</w:t>
      </w:r>
      <w:r w:rsidR="00FB2A92">
        <w:rPr>
          <w:i/>
        </w:rPr>
        <w:t>—</w:t>
      </w:r>
      <w:r w:rsidRPr="00962678">
        <w:rPr>
          <w:i/>
        </w:rPr>
        <w:t>All Together.</w:t>
      </w:r>
      <w:r w:rsidRPr="00962678">
        <w:t xml:space="preserve"> </w:t>
      </w:r>
      <w:r w:rsidR="00DF749F" w:rsidRPr="00962678">
        <w:t>The supergroup approach has a total annual demand of 792,000 pounds</w:t>
      </w:r>
      <w:r w:rsidRPr="00962678">
        <w:t xml:space="preserve"> (Cell D5)</w:t>
      </w:r>
      <w:r w:rsidR="00DF749F" w:rsidRPr="00962678">
        <w:t xml:space="preserve"> of the base chemical and would incur a shipping cost of $350</w:t>
      </w:r>
      <w:r w:rsidR="00FB2A92">
        <w:t xml:space="preserve"> </w:t>
      </w:r>
      <w:r w:rsidR="00DF749F" w:rsidRPr="00962678">
        <w:t>+</w:t>
      </w:r>
      <w:r w:rsidR="00FB2A92">
        <w:t xml:space="preserve"> </w:t>
      </w:r>
      <w:r w:rsidR="00DF749F" w:rsidRPr="00962678">
        <w:t>20($50)</w:t>
      </w:r>
      <w:r w:rsidR="00FB2A92">
        <w:t xml:space="preserve"> </w:t>
      </w:r>
      <w:r w:rsidR="00DF749F" w:rsidRPr="00962678">
        <w:t>=</w:t>
      </w:r>
      <w:r w:rsidR="00FB2A92">
        <w:t xml:space="preserve"> </w:t>
      </w:r>
      <w:r w:rsidR="00DF749F" w:rsidRPr="00962678">
        <w:t>$1350</w:t>
      </w:r>
      <w:r w:rsidR="00FD06A3">
        <w:t xml:space="preserve"> per delivery</w:t>
      </w:r>
      <w:r w:rsidR="00DF749F" w:rsidRPr="00962678">
        <w:t>. The optimal order frequency is</w:t>
      </w:r>
      <w:r w:rsidRPr="00962678">
        <w:t xml:space="preserve"> (Cell C13)</w:t>
      </w:r>
      <w:r w:rsidR="00DF749F" w:rsidRPr="00962678">
        <w:t>:</w:t>
      </w:r>
    </w:p>
    <w:p w:rsidR="00DF749F" w:rsidRPr="00962678" w:rsidRDefault="00DF749F" w:rsidP="00C431D0">
      <w:pPr>
        <w:ind w:left="720"/>
      </w:pPr>
      <w:r w:rsidRPr="00962678">
        <w:rPr>
          <w:position w:val="-106"/>
        </w:rPr>
        <w:object w:dxaOrig="6399" w:dyaOrig="2240">
          <v:shape id="_x0000_i1027" type="#_x0000_t75" style="width:320.25pt;height:111.75pt" o:ole="">
            <v:imagedata r:id="rId11" o:title=""/>
          </v:shape>
          <o:OLEObject Type="Embed" ProgID="Equation.DSMT4" ShapeID="_x0000_i1027" DrawAspect="Content" ObjectID="_1570285841" r:id="rId12"/>
        </w:object>
      </w:r>
    </w:p>
    <w:p w:rsidR="0036290E" w:rsidRDefault="00C431D0" w:rsidP="00C431D0">
      <w:pPr>
        <w:ind w:left="720"/>
      </w:pPr>
      <w:r w:rsidRPr="00962678">
        <w:t>This number of shipments per year requires a truck capable of holding far more than 40,000 pounds; dividing 792,000 pounds by the 40,000 pound truck capacity sets the number of orders per year at 19.8.</w:t>
      </w:r>
    </w:p>
    <w:p w:rsidR="00FD06A3" w:rsidRPr="00962678" w:rsidRDefault="00FD06A3" w:rsidP="00C431D0">
      <w:pPr>
        <w:ind w:left="720"/>
      </w:pPr>
    </w:p>
    <w:p w:rsidR="00C431D0" w:rsidRPr="00962678" w:rsidRDefault="00C431D0" w:rsidP="00C431D0">
      <w:pPr>
        <w:ind w:left="720"/>
      </w:pPr>
      <w:r w:rsidRPr="00962678">
        <w:t>Each truck will hold 144,000/19.8</w:t>
      </w:r>
      <w:r w:rsidR="00FB2A92">
        <w:t xml:space="preserve"> </w:t>
      </w:r>
      <w:r w:rsidRPr="00962678">
        <w:t>=</w:t>
      </w:r>
      <w:r w:rsidR="00FB2A92">
        <w:t xml:space="preserve"> </w:t>
      </w:r>
      <w:r w:rsidRPr="00962678">
        <w:t>7,273 pounds for the small customers; 360,000/19.8</w:t>
      </w:r>
      <w:r w:rsidR="00FB2A92">
        <w:t xml:space="preserve"> </w:t>
      </w:r>
      <w:r w:rsidRPr="00962678">
        <w:t>=</w:t>
      </w:r>
      <w:r w:rsidR="00FB2A92">
        <w:t xml:space="preserve"> </w:t>
      </w:r>
      <w:r w:rsidRPr="00962678">
        <w:t>18,182 pounds for the medium customers, and 288,000/19.8</w:t>
      </w:r>
      <w:r w:rsidR="00FB2A92">
        <w:t xml:space="preserve"> </w:t>
      </w:r>
      <w:r w:rsidRPr="00962678">
        <w:t>=</w:t>
      </w:r>
      <w:r w:rsidR="00FB2A92">
        <w:t xml:space="preserve"> </w:t>
      </w:r>
      <w:r w:rsidRPr="00962678">
        <w:t xml:space="preserve">14,545 pounds for the large customers to be divided equally among the number of customers in each size range. </w:t>
      </w:r>
    </w:p>
    <w:p w:rsidR="00C431D0" w:rsidRPr="00962678" w:rsidRDefault="00C431D0" w:rsidP="00C431D0">
      <w:pPr>
        <w:ind w:left="720"/>
      </w:pPr>
    </w:p>
    <w:p w:rsidR="00C431D0" w:rsidRPr="00962678" w:rsidRDefault="00C431D0" w:rsidP="00C431D0">
      <w:pPr>
        <w:ind w:left="720"/>
      </w:pPr>
      <w:r w:rsidRPr="00962678">
        <w:t>Cycle inventory across all customers in each class is half of the order quantity and results in annual holding costs of $909, $2273, and $1818 for small, medium, and large respectively ($5,000 total). The annual ordering cost of this policy is (19.8 orders)($1350/order) = $26,730.</w:t>
      </w:r>
    </w:p>
    <w:p w:rsidR="00C431D0" w:rsidRPr="00962678" w:rsidRDefault="00C431D0" w:rsidP="00C431D0">
      <w:pPr>
        <w:ind w:left="720"/>
      </w:pPr>
    </w:p>
    <w:p w:rsidR="00C431D0" w:rsidRPr="00962678" w:rsidRDefault="00C431D0" w:rsidP="00C431D0">
      <w:pPr>
        <w:ind w:left="720"/>
      </w:pPr>
      <w:r w:rsidRPr="00962678">
        <w:t>Total plan cost is $5,000</w:t>
      </w:r>
      <w:r w:rsidR="00FB2A92">
        <w:t xml:space="preserve"> </w:t>
      </w:r>
      <w:r w:rsidRPr="00962678">
        <w:t>+</w:t>
      </w:r>
      <w:r w:rsidR="00FB2A92">
        <w:t xml:space="preserve"> </w:t>
      </w:r>
      <w:r w:rsidRPr="00962678">
        <w:t>$26,730</w:t>
      </w:r>
      <w:r w:rsidR="00FB2A92">
        <w:t xml:space="preserve"> </w:t>
      </w:r>
      <w:r w:rsidRPr="00962678">
        <w:t>=</w:t>
      </w:r>
      <w:r w:rsidR="00FB2A92">
        <w:t xml:space="preserve"> </w:t>
      </w:r>
      <w:r w:rsidRPr="00962678">
        <w:t>$31,730.</w:t>
      </w:r>
    </w:p>
    <w:p w:rsidR="00C431D0" w:rsidRPr="00962678" w:rsidRDefault="00C431D0" w:rsidP="00C431D0">
      <w:pPr>
        <w:ind w:left="720"/>
      </w:pPr>
    </w:p>
    <w:p w:rsidR="00C431D0" w:rsidRPr="00962678" w:rsidRDefault="00C431D0" w:rsidP="00C431D0">
      <w:pPr>
        <w:ind w:left="720"/>
      </w:pPr>
      <w:r w:rsidRPr="00962678">
        <w:rPr>
          <w:b/>
        </w:rPr>
        <w:t>Alternative 2</w:t>
      </w:r>
      <w:r w:rsidRPr="00962678">
        <w:t xml:space="preserve">: </w:t>
      </w:r>
      <w:r w:rsidR="005D232C" w:rsidRPr="00962678">
        <w:t xml:space="preserve">The analysis for this option is presented in worksheet </w:t>
      </w:r>
      <w:r w:rsidR="005D232C" w:rsidRPr="00962678">
        <w:rPr>
          <w:i/>
        </w:rPr>
        <w:t>Alternative 2</w:t>
      </w:r>
      <w:r w:rsidR="003B3A28">
        <w:rPr>
          <w:i/>
        </w:rPr>
        <w:t>—</w:t>
      </w:r>
      <w:r w:rsidR="005D232C" w:rsidRPr="00962678">
        <w:rPr>
          <w:i/>
        </w:rPr>
        <w:t>L, M, S.</w:t>
      </w:r>
      <w:r w:rsidR="005D232C" w:rsidRPr="00962678">
        <w:t xml:space="preserve"> </w:t>
      </w:r>
      <w:r w:rsidRPr="00962678">
        <w:t>Separate groups for the Small, Medium, and Large customers</w:t>
      </w:r>
      <w:r w:rsidR="003B3A28">
        <w:t>.</w:t>
      </w:r>
    </w:p>
    <w:p w:rsidR="00C431D0" w:rsidRPr="00962678" w:rsidRDefault="00C431D0" w:rsidP="00C431D0">
      <w:pPr>
        <w:ind w:left="720"/>
      </w:pPr>
      <w:r w:rsidRPr="00962678">
        <w:rPr>
          <w:position w:val="-62"/>
        </w:rPr>
        <w:object w:dxaOrig="2240" w:dyaOrig="1880">
          <v:shape id="_x0000_i1028" type="#_x0000_t75" style="width:111.75pt;height:93.75pt" o:ole="">
            <v:imagedata r:id="rId13" o:title=""/>
          </v:shape>
          <o:OLEObject Type="Embed" ProgID="Equation.DSMT4" ShapeID="_x0000_i1028" DrawAspect="Content" ObjectID="_1570285842" r:id="rId14"/>
        </w:object>
      </w:r>
    </w:p>
    <w:p w:rsidR="0008490C" w:rsidRPr="00962678" w:rsidRDefault="0008490C" w:rsidP="00C431D0">
      <w:pPr>
        <w:ind w:left="720"/>
      </w:pPr>
      <w:r w:rsidRPr="00962678">
        <w:rPr>
          <w:position w:val="-62"/>
        </w:rPr>
        <w:object w:dxaOrig="2260" w:dyaOrig="1880">
          <v:shape id="_x0000_i1029" type="#_x0000_t75" style="width:113.25pt;height:93.75pt" o:ole="">
            <v:imagedata r:id="rId15" o:title=""/>
          </v:shape>
          <o:OLEObject Type="Embed" ProgID="Equation.DSMT4" ShapeID="_x0000_i1029" DrawAspect="Content" ObjectID="_1570285843" r:id="rId16"/>
        </w:object>
      </w:r>
    </w:p>
    <w:p w:rsidR="0008490C" w:rsidRPr="00962678" w:rsidRDefault="0008490C" w:rsidP="00C431D0">
      <w:pPr>
        <w:ind w:left="720"/>
      </w:pPr>
      <w:r w:rsidRPr="00962678">
        <w:rPr>
          <w:position w:val="-62"/>
        </w:rPr>
        <w:object w:dxaOrig="2260" w:dyaOrig="1880">
          <v:shape id="_x0000_i1030" type="#_x0000_t75" style="width:113.25pt;height:93.75pt" o:ole="">
            <v:imagedata r:id="rId17" o:title=""/>
          </v:shape>
          <o:OLEObject Type="Embed" ProgID="Equation.DSMT4" ShapeID="_x0000_i1030" DrawAspect="Content" ObjectID="_1570285844" r:id="rId18"/>
        </w:object>
      </w:r>
    </w:p>
    <w:p w:rsidR="0008490C" w:rsidRPr="00962678" w:rsidRDefault="0008490C" w:rsidP="00C431D0">
      <w:pPr>
        <w:ind w:left="720"/>
      </w:pPr>
      <w:r w:rsidRPr="00962678">
        <w:t>The optimal number of shipments for the Medium customers requires a capacity greater than 40,000 per truck, so dividing 360,000 pounds by 40,000 pounds/truck indicates that 9 orders per year is practical</w:t>
      </w:r>
      <w:r w:rsidR="00FD06A3">
        <w:t xml:space="preserve"> for Medium customers</w:t>
      </w:r>
      <w:r w:rsidRPr="00962678">
        <w:t>.</w:t>
      </w:r>
    </w:p>
    <w:p w:rsidR="0008490C" w:rsidRPr="00962678" w:rsidRDefault="0008490C" w:rsidP="00C431D0">
      <w:pPr>
        <w:ind w:left="720"/>
      </w:pPr>
    </w:p>
    <w:p w:rsidR="0008490C" w:rsidRPr="00962678" w:rsidRDefault="0008490C" w:rsidP="00C431D0">
      <w:pPr>
        <w:ind w:left="720"/>
      </w:pPr>
      <w:r w:rsidRPr="00962678">
        <w:t>The actual order sizes for each class and the resultant holding and ordering costs are shown in the table:</w:t>
      </w:r>
    </w:p>
    <w:p w:rsidR="00F96972" w:rsidRPr="00962678" w:rsidRDefault="00F96972" w:rsidP="00C431D0">
      <w:pPr>
        <w:ind w:left="720"/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1"/>
        <w:gridCol w:w="1667"/>
        <w:gridCol w:w="1617"/>
        <w:gridCol w:w="1644"/>
        <w:gridCol w:w="1660"/>
      </w:tblGrid>
      <w:tr w:rsidR="00FD06A3" w:rsidRPr="00962678" w:rsidTr="006C29EF">
        <w:tc>
          <w:tcPr>
            <w:tcW w:w="1481" w:type="dxa"/>
          </w:tcPr>
          <w:p w:rsidR="00FD06A3" w:rsidRPr="00962678" w:rsidRDefault="00FD06A3" w:rsidP="00C431D0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Class</w:t>
            </w:r>
          </w:p>
        </w:tc>
        <w:tc>
          <w:tcPr>
            <w:tcW w:w="1667" w:type="dxa"/>
          </w:tcPr>
          <w:p w:rsidR="00FD06A3" w:rsidRPr="00962678" w:rsidRDefault="00FD06A3" w:rsidP="00C431D0">
            <w:pPr>
              <w:rPr>
                <w:b/>
                <w:i/>
              </w:rPr>
            </w:pPr>
            <w:r>
              <w:rPr>
                <w:b/>
                <w:i/>
              </w:rPr>
              <w:t>Number of Orders / Year</w:t>
            </w:r>
          </w:p>
        </w:tc>
        <w:tc>
          <w:tcPr>
            <w:tcW w:w="1617" w:type="dxa"/>
          </w:tcPr>
          <w:p w:rsidR="00FD06A3" w:rsidRPr="00962678" w:rsidRDefault="00FD06A3" w:rsidP="00C431D0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Order Size</w:t>
            </w:r>
          </w:p>
        </w:tc>
        <w:tc>
          <w:tcPr>
            <w:tcW w:w="1644" w:type="dxa"/>
          </w:tcPr>
          <w:p w:rsidR="00FD06A3" w:rsidRPr="00962678" w:rsidRDefault="00FD06A3" w:rsidP="00C431D0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Holding Cost</w:t>
            </w:r>
          </w:p>
        </w:tc>
        <w:tc>
          <w:tcPr>
            <w:tcW w:w="1660" w:type="dxa"/>
          </w:tcPr>
          <w:p w:rsidR="00FD06A3" w:rsidRPr="00962678" w:rsidRDefault="00FD06A3" w:rsidP="00C431D0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Ordering Cost</w:t>
            </w:r>
          </w:p>
        </w:tc>
      </w:tr>
      <w:tr w:rsidR="00FD06A3" w:rsidRPr="00962678" w:rsidTr="006C29EF">
        <w:tc>
          <w:tcPr>
            <w:tcW w:w="1481" w:type="dxa"/>
          </w:tcPr>
          <w:p w:rsidR="00FD06A3" w:rsidRPr="00962678" w:rsidRDefault="00FD06A3" w:rsidP="00C431D0">
            <w:r w:rsidRPr="00962678">
              <w:t>Small</w:t>
            </w:r>
          </w:p>
        </w:tc>
        <w:tc>
          <w:tcPr>
            <w:tcW w:w="1667" w:type="dxa"/>
          </w:tcPr>
          <w:p w:rsidR="00FD06A3" w:rsidRPr="00962678" w:rsidRDefault="00FD06A3" w:rsidP="00F96972">
            <w:pPr>
              <w:jc w:val="center"/>
            </w:pPr>
            <w:r>
              <w:t>4.35</w:t>
            </w:r>
          </w:p>
        </w:tc>
        <w:tc>
          <w:tcPr>
            <w:tcW w:w="1617" w:type="dxa"/>
          </w:tcPr>
          <w:p w:rsidR="00FD06A3" w:rsidRPr="00962678" w:rsidRDefault="00FD06A3" w:rsidP="00F96972">
            <w:pPr>
              <w:jc w:val="center"/>
            </w:pPr>
            <w:r w:rsidRPr="00962678">
              <w:t>33,082</w:t>
            </w:r>
          </w:p>
        </w:tc>
        <w:tc>
          <w:tcPr>
            <w:tcW w:w="1644" w:type="dxa"/>
          </w:tcPr>
          <w:p w:rsidR="00FD06A3" w:rsidRPr="00962678" w:rsidRDefault="00FD06A3" w:rsidP="00F96972">
            <w:pPr>
              <w:jc w:val="center"/>
            </w:pPr>
            <w:r w:rsidRPr="00962678">
              <w:t>$4,135</w:t>
            </w:r>
          </w:p>
        </w:tc>
        <w:tc>
          <w:tcPr>
            <w:tcW w:w="1660" w:type="dxa"/>
          </w:tcPr>
          <w:p w:rsidR="00FD06A3" w:rsidRPr="00962678" w:rsidRDefault="00FD06A3" w:rsidP="00F96972">
            <w:pPr>
              <w:jc w:val="center"/>
            </w:pPr>
            <w:r w:rsidRPr="00962678">
              <w:t>$4,135</w:t>
            </w:r>
          </w:p>
        </w:tc>
      </w:tr>
      <w:tr w:rsidR="00FD06A3" w:rsidRPr="00962678" w:rsidTr="006C29EF">
        <w:tc>
          <w:tcPr>
            <w:tcW w:w="1481" w:type="dxa"/>
          </w:tcPr>
          <w:p w:rsidR="00FD06A3" w:rsidRPr="00962678" w:rsidRDefault="00FD06A3" w:rsidP="00C431D0">
            <w:r w:rsidRPr="00962678">
              <w:t>Medium</w:t>
            </w:r>
          </w:p>
        </w:tc>
        <w:tc>
          <w:tcPr>
            <w:tcW w:w="1667" w:type="dxa"/>
          </w:tcPr>
          <w:p w:rsidR="00FD06A3" w:rsidRPr="00962678" w:rsidRDefault="00FD06A3" w:rsidP="00F96972">
            <w:pPr>
              <w:jc w:val="center"/>
            </w:pPr>
            <w:r>
              <w:t>9.00</w:t>
            </w:r>
          </w:p>
        </w:tc>
        <w:tc>
          <w:tcPr>
            <w:tcW w:w="1617" w:type="dxa"/>
          </w:tcPr>
          <w:p w:rsidR="00FD06A3" w:rsidRPr="00962678" w:rsidRDefault="00FD06A3" w:rsidP="00F96972">
            <w:pPr>
              <w:jc w:val="center"/>
            </w:pPr>
            <w:r w:rsidRPr="00962678">
              <w:t>40,000</w:t>
            </w:r>
          </w:p>
        </w:tc>
        <w:tc>
          <w:tcPr>
            <w:tcW w:w="1644" w:type="dxa"/>
          </w:tcPr>
          <w:p w:rsidR="00FD06A3" w:rsidRPr="00962678" w:rsidRDefault="00FD06A3" w:rsidP="00F96972">
            <w:pPr>
              <w:jc w:val="center"/>
            </w:pPr>
            <w:r w:rsidRPr="00962678">
              <w:t>$5,000</w:t>
            </w:r>
          </w:p>
        </w:tc>
        <w:tc>
          <w:tcPr>
            <w:tcW w:w="1660" w:type="dxa"/>
          </w:tcPr>
          <w:p w:rsidR="00FD06A3" w:rsidRPr="00962678" w:rsidRDefault="00FD06A3" w:rsidP="00F96972">
            <w:pPr>
              <w:jc w:val="center"/>
            </w:pPr>
            <w:r w:rsidRPr="00962678">
              <w:t>$5,850</w:t>
            </w:r>
          </w:p>
        </w:tc>
      </w:tr>
      <w:tr w:rsidR="00FD06A3" w:rsidRPr="00962678" w:rsidTr="006C29EF">
        <w:tc>
          <w:tcPr>
            <w:tcW w:w="1481" w:type="dxa"/>
          </w:tcPr>
          <w:p w:rsidR="00FD06A3" w:rsidRPr="00962678" w:rsidRDefault="00FD06A3" w:rsidP="00C431D0">
            <w:r w:rsidRPr="00962678">
              <w:t>Large</w:t>
            </w:r>
          </w:p>
        </w:tc>
        <w:tc>
          <w:tcPr>
            <w:tcW w:w="1667" w:type="dxa"/>
          </w:tcPr>
          <w:p w:rsidR="00FD06A3" w:rsidRPr="00962678" w:rsidRDefault="00FD06A3" w:rsidP="00F96972">
            <w:pPr>
              <w:jc w:val="center"/>
            </w:pPr>
            <w:r>
              <w:t>8.94</w:t>
            </w:r>
          </w:p>
        </w:tc>
        <w:tc>
          <w:tcPr>
            <w:tcW w:w="1617" w:type="dxa"/>
          </w:tcPr>
          <w:p w:rsidR="00FD06A3" w:rsidRPr="00962678" w:rsidRDefault="00FD06A3" w:rsidP="00F96972">
            <w:pPr>
              <w:jc w:val="center"/>
            </w:pPr>
            <w:r w:rsidRPr="00962678">
              <w:t>32,199</w:t>
            </w:r>
          </w:p>
        </w:tc>
        <w:tc>
          <w:tcPr>
            <w:tcW w:w="1644" w:type="dxa"/>
          </w:tcPr>
          <w:p w:rsidR="00FD06A3" w:rsidRPr="00962678" w:rsidRDefault="00FD06A3" w:rsidP="00F96972">
            <w:pPr>
              <w:jc w:val="center"/>
            </w:pPr>
            <w:r w:rsidRPr="00962678">
              <w:t>$4,025</w:t>
            </w:r>
          </w:p>
        </w:tc>
        <w:tc>
          <w:tcPr>
            <w:tcW w:w="1660" w:type="dxa"/>
          </w:tcPr>
          <w:p w:rsidR="00FD06A3" w:rsidRPr="00962678" w:rsidRDefault="00FD06A3" w:rsidP="00F96972">
            <w:pPr>
              <w:jc w:val="center"/>
            </w:pPr>
            <w:r w:rsidRPr="00962678">
              <w:t>$4,025</w:t>
            </w:r>
          </w:p>
        </w:tc>
      </w:tr>
    </w:tbl>
    <w:p w:rsidR="0008490C" w:rsidRPr="00962678" w:rsidRDefault="0008490C" w:rsidP="00C431D0">
      <w:pPr>
        <w:ind w:left="720"/>
      </w:pPr>
    </w:p>
    <w:p w:rsidR="0008490C" w:rsidRPr="00962678" w:rsidRDefault="0008490C" w:rsidP="00C431D0">
      <w:pPr>
        <w:ind w:left="720"/>
      </w:pPr>
      <w:r w:rsidRPr="00962678">
        <w:t>The total plan cost is $27,170</w:t>
      </w:r>
    </w:p>
    <w:p w:rsidR="0036290E" w:rsidRPr="00962678" w:rsidRDefault="0036290E" w:rsidP="0036290E"/>
    <w:p w:rsidR="0008490C" w:rsidRPr="00962678" w:rsidRDefault="0008490C" w:rsidP="0008490C">
      <w:pPr>
        <w:ind w:left="720"/>
      </w:pPr>
      <w:r w:rsidRPr="00962678">
        <w:rPr>
          <w:b/>
        </w:rPr>
        <w:t xml:space="preserve">Alternative </w:t>
      </w:r>
      <w:r w:rsidR="005D0F4E" w:rsidRPr="00962678">
        <w:rPr>
          <w:b/>
        </w:rPr>
        <w:t>3</w:t>
      </w:r>
      <w:r w:rsidRPr="00962678">
        <w:t xml:space="preserve">: </w:t>
      </w:r>
      <w:r w:rsidR="00C8018B" w:rsidRPr="00962678">
        <w:t xml:space="preserve">The analysis for this option is presented in worksheet </w:t>
      </w:r>
      <w:r w:rsidR="00C8018B" w:rsidRPr="00962678">
        <w:rPr>
          <w:i/>
        </w:rPr>
        <w:t>Alternative 3</w:t>
      </w:r>
      <w:r w:rsidR="003B3A28">
        <w:rPr>
          <w:i/>
        </w:rPr>
        <w:t>—</w:t>
      </w:r>
      <w:r w:rsidR="00C8018B" w:rsidRPr="00962678">
        <w:rPr>
          <w:i/>
        </w:rPr>
        <w:t xml:space="preserve">1L, 3M, 6S. </w:t>
      </w:r>
      <w:r w:rsidRPr="00962678">
        <w:t>Two groups with 6 Small, 3 Medium, and 1 Large customer each</w:t>
      </w:r>
      <w:r w:rsidR="003B3A28">
        <w:t>.</w:t>
      </w:r>
    </w:p>
    <w:p w:rsidR="0008490C" w:rsidRPr="00962678" w:rsidRDefault="005D0F4E" w:rsidP="005D0F4E">
      <w:pPr>
        <w:ind w:left="720"/>
      </w:pPr>
      <w:r w:rsidRPr="00962678">
        <w:t>Each group has an annual demand of 396,000 and an ordering cost S</w:t>
      </w:r>
      <w:r w:rsidR="003B3A28">
        <w:t xml:space="preserve"> </w:t>
      </w:r>
      <w:r w:rsidRPr="00962678">
        <w:t>=</w:t>
      </w:r>
      <w:r w:rsidR="003B3A28">
        <w:t xml:space="preserve"> </w:t>
      </w:r>
      <w:r w:rsidRPr="00962678">
        <w:t>$850.</w:t>
      </w:r>
    </w:p>
    <w:p w:rsidR="0008490C" w:rsidRPr="00962678" w:rsidRDefault="0008490C" w:rsidP="0036290E"/>
    <w:p w:rsidR="005D0F4E" w:rsidRPr="00962678" w:rsidRDefault="005D0F4E" w:rsidP="005D0F4E">
      <w:pPr>
        <w:ind w:left="720"/>
      </w:pPr>
      <w:r w:rsidRPr="00962678">
        <w:rPr>
          <w:position w:val="-62"/>
        </w:rPr>
        <w:object w:dxaOrig="6259" w:dyaOrig="1880">
          <v:shape id="_x0000_i1031" type="#_x0000_t75" style="width:312.75pt;height:93.75pt" o:ole="">
            <v:imagedata r:id="rId19" o:title=""/>
          </v:shape>
          <o:OLEObject Type="Embed" ProgID="Equation.DSMT4" ShapeID="_x0000_i1031" DrawAspect="Content" ObjectID="_1570285845" r:id="rId20"/>
        </w:object>
      </w:r>
    </w:p>
    <w:p w:rsidR="005D0F4E" w:rsidRPr="00962678" w:rsidRDefault="005D0F4E" w:rsidP="005D0F4E">
      <w:pPr>
        <w:ind w:left="720"/>
      </w:pPr>
      <w:r w:rsidRPr="00962678">
        <w:t>This ordering frequency exceeds truck capacity; dividing group demand by 40,000 pounds per truck gives 9.9 orders annually. Plan specifics appear in the table:</w:t>
      </w:r>
    </w:p>
    <w:p w:rsidR="00F96972" w:rsidRPr="00962678" w:rsidRDefault="00F96972" w:rsidP="005D0F4E">
      <w:pPr>
        <w:ind w:left="720"/>
      </w:pPr>
    </w:p>
    <w:tbl>
      <w:tblPr>
        <w:tblW w:w="0" w:type="auto"/>
        <w:tblInd w:w="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5"/>
        <w:gridCol w:w="1606"/>
        <w:gridCol w:w="1634"/>
        <w:gridCol w:w="1646"/>
      </w:tblGrid>
      <w:tr w:rsidR="00DF1047" w:rsidRPr="00962678" w:rsidTr="006C29EF">
        <w:tc>
          <w:tcPr>
            <w:tcW w:w="1635" w:type="dxa"/>
          </w:tcPr>
          <w:p w:rsidR="00DF1047" w:rsidRPr="00962678" w:rsidRDefault="00DF1047" w:rsidP="005D0F4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Class</w:t>
            </w:r>
          </w:p>
        </w:tc>
        <w:tc>
          <w:tcPr>
            <w:tcW w:w="1606" w:type="dxa"/>
          </w:tcPr>
          <w:p w:rsidR="00DF1047" w:rsidRPr="00962678" w:rsidRDefault="00DF1047" w:rsidP="005D0F4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Order Size</w:t>
            </w:r>
          </w:p>
        </w:tc>
        <w:tc>
          <w:tcPr>
            <w:tcW w:w="1634" w:type="dxa"/>
          </w:tcPr>
          <w:p w:rsidR="00DF1047" w:rsidRPr="00962678" w:rsidRDefault="00DF1047" w:rsidP="005D0F4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Holding Cost</w:t>
            </w:r>
          </w:p>
        </w:tc>
        <w:tc>
          <w:tcPr>
            <w:tcW w:w="1646" w:type="dxa"/>
            <w:tcBorders>
              <w:bottom w:val="single" w:sz="4" w:space="0" w:color="auto"/>
            </w:tcBorders>
          </w:tcPr>
          <w:p w:rsidR="00DF1047" w:rsidRPr="00962678" w:rsidRDefault="00DF1047" w:rsidP="005D0F4E">
            <w:pPr>
              <w:rPr>
                <w:b/>
                <w:i/>
              </w:rPr>
            </w:pPr>
            <w:r w:rsidRPr="00962678">
              <w:rPr>
                <w:b/>
                <w:i/>
              </w:rPr>
              <w:t>Ordering Cost</w:t>
            </w:r>
          </w:p>
        </w:tc>
      </w:tr>
      <w:tr w:rsidR="00DF1047" w:rsidRPr="00962678" w:rsidTr="006C29EF">
        <w:tc>
          <w:tcPr>
            <w:tcW w:w="1635" w:type="dxa"/>
          </w:tcPr>
          <w:p w:rsidR="00DF1047" w:rsidRPr="00962678" w:rsidRDefault="00DF1047" w:rsidP="005D0F4E">
            <w:r w:rsidRPr="00962678">
              <w:t>Small</w:t>
            </w:r>
          </w:p>
        </w:tc>
        <w:tc>
          <w:tcPr>
            <w:tcW w:w="1606" w:type="dxa"/>
          </w:tcPr>
          <w:p w:rsidR="00DF1047" w:rsidRPr="00962678" w:rsidRDefault="00DF1047" w:rsidP="00F96972">
            <w:pPr>
              <w:jc w:val="center"/>
            </w:pPr>
            <w:r w:rsidRPr="00962678">
              <w:t>7,273</w:t>
            </w:r>
          </w:p>
        </w:tc>
        <w:tc>
          <w:tcPr>
            <w:tcW w:w="1634" w:type="dxa"/>
          </w:tcPr>
          <w:p w:rsidR="00DF1047" w:rsidRPr="00962678" w:rsidRDefault="00DF1047" w:rsidP="00F96972">
            <w:pPr>
              <w:jc w:val="center"/>
            </w:pPr>
            <w:r w:rsidRPr="00962678">
              <w:t>$909</w:t>
            </w:r>
          </w:p>
        </w:tc>
        <w:tc>
          <w:tcPr>
            <w:tcW w:w="1646" w:type="dxa"/>
            <w:tcBorders>
              <w:bottom w:val="nil"/>
            </w:tcBorders>
          </w:tcPr>
          <w:p w:rsidR="00DF1047" w:rsidRPr="00962678" w:rsidRDefault="00DF1047" w:rsidP="00F96972">
            <w:pPr>
              <w:jc w:val="center"/>
            </w:pPr>
          </w:p>
        </w:tc>
      </w:tr>
      <w:tr w:rsidR="00DF1047" w:rsidRPr="00962678" w:rsidTr="006C29EF">
        <w:tc>
          <w:tcPr>
            <w:tcW w:w="1635" w:type="dxa"/>
          </w:tcPr>
          <w:p w:rsidR="00DF1047" w:rsidRPr="00962678" w:rsidRDefault="00DF1047" w:rsidP="005D0F4E">
            <w:r w:rsidRPr="00962678">
              <w:t>Medium</w:t>
            </w:r>
          </w:p>
        </w:tc>
        <w:tc>
          <w:tcPr>
            <w:tcW w:w="1606" w:type="dxa"/>
          </w:tcPr>
          <w:p w:rsidR="00DF1047" w:rsidRPr="00962678" w:rsidRDefault="00DF1047" w:rsidP="00F96972">
            <w:pPr>
              <w:jc w:val="center"/>
            </w:pPr>
            <w:r w:rsidRPr="00962678">
              <w:t>18,182</w:t>
            </w:r>
          </w:p>
        </w:tc>
        <w:tc>
          <w:tcPr>
            <w:tcW w:w="1634" w:type="dxa"/>
          </w:tcPr>
          <w:p w:rsidR="00DF1047" w:rsidRPr="00962678" w:rsidRDefault="00DF1047" w:rsidP="00F96972">
            <w:pPr>
              <w:jc w:val="center"/>
            </w:pPr>
            <w:r w:rsidRPr="00962678">
              <w:t>$2,273</w:t>
            </w:r>
          </w:p>
        </w:tc>
        <w:tc>
          <w:tcPr>
            <w:tcW w:w="1646" w:type="dxa"/>
            <w:tcBorders>
              <w:top w:val="nil"/>
              <w:bottom w:val="nil"/>
            </w:tcBorders>
          </w:tcPr>
          <w:p w:rsidR="00DF1047" w:rsidRPr="00962678" w:rsidRDefault="00DF1047" w:rsidP="00F96972">
            <w:pPr>
              <w:jc w:val="center"/>
            </w:pPr>
            <w:r>
              <w:t>$16,830</w:t>
            </w:r>
          </w:p>
        </w:tc>
      </w:tr>
      <w:tr w:rsidR="00DF1047" w:rsidRPr="00962678" w:rsidTr="006C29EF">
        <w:tc>
          <w:tcPr>
            <w:tcW w:w="1635" w:type="dxa"/>
          </w:tcPr>
          <w:p w:rsidR="00DF1047" w:rsidRPr="00962678" w:rsidRDefault="00DF1047" w:rsidP="005D0F4E">
            <w:r w:rsidRPr="00962678">
              <w:t>Large</w:t>
            </w:r>
          </w:p>
        </w:tc>
        <w:tc>
          <w:tcPr>
            <w:tcW w:w="1606" w:type="dxa"/>
          </w:tcPr>
          <w:p w:rsidR="00DF1047" w:rsidRPr="00962678" w:rsidRDefault="00DF1047" w:rsidP="00F96972">
            <w:pPr>
              <w:jc w:val="center"/>
            </w:pPr>
            <w:r w:rsidRPr="00962678">
              <w:t>14,545</w:t>
            </w:r>
          </w:p>
        </w:tc>
        <w:tc>
          <w:tcPr>
            <w:tcW w:w="1634" w:type="dxa"/>
          </w:tcPr>
          <w:p w:rsidR="00DF1047" w:rsidRPr="00962678" w:rsidRDefault="00DF1047" w:rsidP="00F96972">
            <w:pPr>
              <w:jc w:val="center"/>
            </w:pPr>
            <w:r w:rsidRPr="00962678">
              <w:t>$1,818</w:t>
            </w:r>
          </w:p>
        </w:tc>
        <w:tc>
          <w:tcPr>
            <w:tcW w:w="1646" w:type="dxa"/>
            <w:tcBorders>
              <w:top w:val="nil"/>
            </w:tcBorders>
          </w:tcPr>
          <w:p w:rsidR="00DF1047" w:rsidRPr="00962678" w:rsidRDefault="00DF1047" w:rsidP="00F96972">
            <w:pPr>
              <w:jc w:val="center"/>
            </w:pPr>
          </w:p>
        </w:tc>
      </w:tr>
    </w:tbl>
    <w:p w:rsidR="005D0F4E" w:rsidRPr="00962678" w:rsidRDefault="005D0F4E" w:rsidP="0036290E"/>
    <w:p w:rsidR="005D0F4E" w:rsidRDefault="005D0F4E" w:rsidP="005D0F4E">
      <w:pPr>
        <w:ind w:left="720"/>
      </w:pPr>
      <w:r w:rsidRPr="00962678">
        <w:t>The total plan cost is $26,830</w:t>
      </w:r>
      <w:r w:rsidR="003B3A28">
        <w:t>.</w:t>
      </w:r>
    </w:p>
    <w:p w:rsidR="003D3511" w:rsidRDefault="003D3511" w:rsidP="005D0F4E">
      <w:pPr>
        <w:ind w:left="720"/>
      </w:pPr>
    </w:p>
    <w:p w:rsidR="006C29EF" w:rsidRDefault="00E238B1" w:rsidP="003D3511">
      <w:pPr>
        <w:ind w:left="720"/>
      </w:pPr>
      <w:r>
        <w:rPr>
          <w:b/>
        </w:rPr>
        <w:br w:type="page"/>
      </w:r>
      <w:r w:rsidR="003D3511" w:rsidRPr="00962678">
        <w:rPr>
          <w:b/>
        </w:rPr>
        <w:lastRenderedPageBreak/>
        <w:t xml:space="preserve">Alternative </w:t>
      </w:r>
      <w:r w:rsidR="003D3511">
        <w:rPr>
          <w:b/>
        </w:rPr>
        <w:t>4</w:t>
      </w:r>
      <w:r w:rsidR="003D3511" w:rsidRPr="00962678">
        <w:t xml:space="preserve">: The analysis for this option is presented in worksheet </w:t>
      </w:r>
      <w:r w:rsidR="003D3511" w:rsidRPr="00962678">
        <w:rPr>
          <w:i/>
        </w:rPr>
        <w:t xml:space="preserve">Alternative </w:t>
      </w:r>
      <w:r w:rsidR="003D3511">
        <w:rPr>
          <w:i/>
        </w:rPr>
        <w:t>4—Tailored</w:t>
      </w:r>
      <w:r w:rsidR="003D3511" w:rsidRPr="00962678">
        <w:rPr>
          <w:i/>
        </w:rPr>
        <w:t xml:space="preserve">. </w:t>
      </w:r>
      <w:r w:rsidR="003D3511">
        <w:t xml:space="preserve">The weakness of </w:t>
      </w:r>
      <w:r w:rsidR="009F09E6">
        <w:t>A</w:t>
      </w:r>
      <w:r w:rsidR="003D3511">
        <w:t xml:space="preserve">lternative 3 is that Small customers are visited as frequently as Large customers. </w:t>
      </w:r>
      <w:r w:rsidR="006C29EF">
        <w:t>This results in a large delivery cost for small customers. To lower this delivery cost (while increasing batch size for small customers)</w:t>
      </w:r>
      <w:r w:rsidR="003D3511">
        <w:t>, we create t</w:t>
      </w:r>
      <w:r w:rsidR="003D3511" w:rsidRPr="00962678">
        <w:t>wo groups with 6 Small, 3 Medium, and 1 Large customer each</w:t>
      </w:r>
      <w:r w:rsidR="006C29EF">
        <w:t xml:space="preserve"> (as in Alternative 3)</w:t>
      </w:r>
      <w:r w:rsidR="003D3511">
        <w:t xml:space="preserve">. </w:t>
      </w:r>
      <w:r w:rsidR="006C29EF">
        <w:t>Unlike Alternative 3, however, w</w:t>
      </w:r>
      <w:r w:rsidR="003D3511">
        <w:t xml:space="preserve">hereas Large and Medium customers are visited on each delivery, the 6 Small customers are divided into two subgroups of 3 each with </w:t>
      </w:r>
      <w:r w:rsidR="006C29EF">
        <w:t xml:space="preserve">each </w:t>
      </w:r>
      <w:r w:rsidR="003D3511">
        <w:t xml:space="preserve">subgroup visited on </w:t>
      </w:r>
      <w:r w:rsidR="006C29EF">
        <w:t>alternating deliveries</w:t>
      </w:r>
      <w:r w:rsidR="003D3511">
        <w:t xml:space="preserve">. Thus, each truck </w:t>
      </w:r>
      <w:r w:rsidR="006C29EF">
        <w:t xml:space="preserve">only </w:t>
      </w:r>
      <w:r w:rsidR="003D3511">
        <w:t>visits 1 Large, 3 medium, and 3 Small customers.</w:t>
      </w:r>
      <w:r w:rsidR="003E6FE4">
        <w:t xml:space="preserve"> </w:t>
      </w:r>
      <w:r w:rsidR="006C29EF">
        <w:t>The set of 3 Small customers visited alternates on each delivery.</w:t>
      </w:r>
    </w:p>
    <w:p w:rsidR="006C29EF" w:rsidRDefault="006C29EF" w:rsidP="003D3511">
      <w:pPr>
        <w:ind w:left="720"/>
      </w:pPr>
    </w:p>
    <w:p w:rsidR="003D3511" w:rsidRDefault="003E6FE4" w:rsidP="003D3511">
      <w:pPr>
        <w:ind w:left="720"/>
      </w:pPr>
      <w:r>
        <w:t xml:space="preserve">We detail the cost calculations for 10 visits/year to each Large customer. As a result, each Medium customer is also visited 10 times </w:t>
      </w:r>
      <w:r w:rsidR="006C29EF">
        <w:t xml:space="preserve">but </w:t>
      </w:r>
      <w:r>
        <w:t xml:space="preserve">each Small customer is visited </w:t>
      </w:r>
      <w:r w:rsidR="006C29EF">
        <w:t xml:space="preserve">only </w:t>
      </w:r>
      <w:r>
        <w:t>5 times per year</w:t>
      </w:r>
      <w:r w:rsidR="00103557">
        <w:t xml:space="preserve"> (because they are visited on alternating deliveries)</w:t>
      </w:r>
      <w:r>
        <w:t xml:space="preserve">. A total of </w:t>
      </w:r>
      <w:r w:rsidR="006C29EF">
        <w:t xml:space="preserve">20 </w:t>
      </w:r>
      <w:r>
        <w:t>trucks make deliveries every year.</w:t>
      </w:r>
    </w:p>
    <w:p w:rsidR="003E6FE4" w:rsidRDefault="003E6FE4" w:rsidP="003D3511">
      <w:pPr>
        <w:ind w:left="720"/>
      </w:pPr>
    </w:p>
    <w:p w:rsidR="003E6FE4" w:rsidRDefault="003E6FE4" w:rsidP="003D3511">
      <w:pPr>
        <w:ind w:left="720"/>
      </w:pPr>
      <w:r>
        <w:t xml:space="preserve">Delivery cost </w:t>
      </w:r>
      <w:r>
        <w:rPr>
          <w:i/>
        </w:rPr>
        <w:t>S</w:t>
      </w:r>
      <w:r>
        <w:t xml:space="preserve"> per truck = 350 + 7×5 = $700 (there are </w:t>
      </w:r>
      <w:r w:rsidR="006C29EF">
        <w:t xml:space="preserve">1 Large + 3 Medium + 3 Small = </w:t>
      </w:r>
      <w:r>
        <w:t>7 customers on each truck)</w:t>
      </w:r>
    </w:p>
    <w:p w:rsidR="003E6FE4" w:rsidRDefault="003E6FE4" w:rsidP="003D3511">
      <w:pPr>
        <w:ind w:left="720"/>
      </w:pPr>
      <w:r>
        <w:t>Annual delivery cost = $700×20 = $14,000</w:t>
      </w:r>
    </w:p>
    <w:p w:rsidR="003E6FE4" w:rsidRDefault="003E6FE4" w:rsidP="003D3511">
      <w:pPr>
        <w:ind w:left="720"/>
      </w:pPr>
    </w:p>
    <w:p w:rsidR="003E6FE4" w:rsidRDefault="003E6FE4" w:rsidP="003D3511">
      <w:pPr>
        <w:ind w:left="720"/>
      </w:pPr>
      <w:r>
        <w:t>Order size for each Small customer = 12,000/5 = 2,400</w:t>
      </w:r>
      <w:r w:rsidR="006C29EF">
        <w:t xml:space="preserve"> pounds</w:t>
      </w:r>
    </w:p>
    <w:p w:rsidR="003E6FE4" w:rsidRDefault="003E6FE4" w:rsidP="003D3511">
      <w:pPr>
        <w:ind w:left="720"/>
      </w:pPr>
      <w:r>
        <w:t>Order size for each Medium customer = 60,000/10 = 6,000</w:t>
      </w:r>
      <w:r w:rsidR="006C29EF">
        <w:t xml:space="preserve"> pounds</w:t>
      </w:r>
    </w:p>
    <w:p w:rsidR="003E6FE4" w:rsidRDefault="003E6FE4" w:rsidP="003D3511">
      <w:pPr>
        <w:ind w:left="720"/>
      </w:pPr>
      <w:r>
        <w:t xml:space="preserve">Order size for each </w:t>
      </w:r>
      <w:r w:rsidR="00E238B1">
        <w:t>L</w:t>
      </w:r>
      <w:r>
        <w:t>arge customer = 144,000/10 = 14,400</w:t>
      </w:r>
      <w:r w:rsidR="006C29EF">
        <w:t xml:space="preserve"> pounds</w:t>
      </w:r>
    </w:p>
    <w:p w:rsidR="003E6FE4" w:rsidRDefault="003E6FE4" w:rsidP="003D3511">
      <w:pPr>
        <w:ind w:left="720"/>
      </w:pPr>
    </w:p>
    <w:p w:rsidR="009F09E6" w:rsidRDefault="009F09E6" w:rsidP="003D3511">
      <w:pPr>
        <w:ind w:left="720"/>
      </w:pPr>
      <w:r>
        <w:t>Quantity on each truck = 3×2,400 + 3×6,000 + 14,400 = 39,600 pounds</w:t>
      </w:r>
    </w:p>
    <w:p w:rsidR="009F09E6" w:rsidRDefault="009F09E6" w:rsidP="003D3511">
      <w:pPr>
        <w:ind w:left="720"/>
      </w:pPr>
    </w:p>
    <w:p w:rsidR="003E6FE4" w:rsidRDefault="003E6FE4" w:rsidP="003D3511">
      <w:pPr>
        <w:ind w:left="720"/>
      </w:pPr>
      <w:r>
        <w:t>Cycle inventory across all customers = 12</w:t>
      </w:r>
      <w:proofErr w:type="gramStart"/>
      <w:r>
        <w:t>×(</w:t>
      </w:r>
      <w:proofErr w:type="gramEnd"/>
      <w:r>
        <w:t>2,400/2) + 6×(6,000/2) + 2×(14,400/2) = 46,800</w:t>
      </w:r>
    </w:p>
    <w:p w:rsidR="003E6FE4" w:rsidRDefault="003E6FE4" w:rsidP="003D3511">
      <w:pPr>
        <w:ind w:left="720"/>
      </w:pPr>
    </w:p>
    <w:p w:rsidR="003E6FE4" w:rsidRDefault="003E6FE4" w:rsidP="003D3511">
      <w:pPr>
        <w:ind w:left="720"/>
      </w:pPr>
      <w:r>
        <w:t>Annual holding cost = 46,800×0.25 = $11,700</w:t>
      </w:r>
    </w:p>
    <w:p w:rsidR="003E6FE4" w:rsidRDefault="003E6FE4" w:rsidP="003D3511">
      <w:pPr>
        <w:ind w:left="720"/>
      </w:pPr>
    </w:p>
    <w:p w:rsidR="003E6FE4" w:rsidRPr="003E6FE4" w:rsidRDefault="003E6FE4" w:rsidP="003D3511">
      <w:pPr>
        <w:ind w:left="720"/>
      </w:pPr>
      <w:r>
        <w:t>Total annual cost of tailored strategy = 14,000 + 11,700 = $25,700.</w:t>
      </w:r>
    </w:p>
    <w:p w:rsidR="003D3511" w:rsidRPr="00962678" w:rsidRDefault="003D3511" w:rsidP="005D0F4E">
      <w:pPr>
        <w:ind w:left="720"/>
      </w:pPr>
    </w:p>
    <w:p w:rsidR="005D0F4E" w:rsidRDefault="006C29EF" w:rsidP="005D0F4E">
      <w:pPr>
        <w:ind w:left="720"/>
      </w:pPr>
      <w:r>
        <w:t xml:space="preserve">Observe that Alternative 4 (tailored) has a holding cost that is $1,700 more than Alternative 3 but a delivery cost that is $2,830 cheaper because it has reduced the delivery frequency to Small customers. </w:t>
      </w:r>
    </w:p>
    <w:p w:rsidR="006C29EF" w:rsidRPr="00962678" w:rsidRDefault="006C29EF" w:rsidP="005D0F4E">
      <w:pPr>
        <w:ind w:left="720"/>
      </w:pPr>
    </w:p>
    <w:p w:rsidR="000C0C89" w:rsidRPr="00962678" w:rsidRDefault="000C0C89" w:rsidP="005D0F4E">
      <w:pPr>
        <w:ind w:left="720"/>
      </w:pPr>
      <w:r w:rsidRPr="00962678">
        <w:t>Alternative</w:t>
      </w:r>
      <w:r w:rsidR="003E6FE4">
        <w:t xml:space="preserve"> 4 is $1,130 cheaper than Alternative 3. Alternative</w:t>
      </w:r>
      <w:r w:rsidRPr="00962678">
        <w:t xml:space="preserve"> 3 is $340 cheaper than Alternative 2 and both are over $4,000 cheaper than Alternative 1.</w:t>
      </w:r>
      <w:r w:rsidR="003E6FE4">
        <w:t xml:space="preserve"> Alternative 4 (tailored aggregation) is </w:t>
      </w:r>
      <w:r w:rsidR="008703DB">
        <w:t xml:space="preserve">the cheapest option among those considered and is </w:t>
      </w:r>
      <w:r w:rsidR="003E6FE4">
        <w:t>more than $6,000 cheaper than Alternative 1.</w:t>
      </w:r>
    </w:p>
    <w:p w:rsidR="005D0F4E" w:rsidRPr="00962678" w:rsidRDefault="005D0F4E" w:rsidP="0036290E"/>
    <w:p w:rsidR="00F96972" w:rsidRPr="00962678" w:rsidRDefault="00E238B1" w:rsidP="0036290E">
      <w:r>
        <w:br w:type="page"/>
      </w:r>
    </w:p>
    <w:p w:rsidR="0036290E" w:rsidRPr="00962678" w:rsidRDefault="0036290E" w:rsidP="0036290E">
      <w:pPr>
        <w:numPr>
          <w:ilvl w:val="0"/>
          <w:numId w:val="1"/>
        </w:numPr>
      </w:pPr>
      <w:r w:rsidRPr="00962678">
        <w:t>How does your recommendation impact consignment inventory for MoonChem?</w:t>
      </w:r>
    </w:p>
    <w:p w:rsidR="00F96972" w:rsidRPr="00962678" w:rsidRDefault="00F96972" w:rsidP="00F96972">
      <w:pPr>
        <w:ind w:left="720"/>
      </w:pPr>
    </w:p>
    <w:p w:rsidR="0036290E" w:rsidRPr="00962678" w:rsidRDefault="000C0C89" w:rsidP="000C0C89">
      <w:pPr>
        <w:ind w:left="720"/>
      </w:pPr>
      <w:r w:rsidRPr="00962678">
        <w:t>The consignment inventory drops significantly from its initial levels</w:t>
      </w:r>
      <w:r w:rsidR="00E238B1">
        <w:t xml:space="preserve"> when using any of the alternatives proposed</w:t>
      </w:r>
      <w:r w:rsidRPr="00962678">
        <w:t>. The current system, with each customer ordering in lots of 40,000 pounds has a cycle inventory of 20,000 po</w:t>
      </w:r>
      <w:r w:rsidR="00590717" w:rsidRPr="00962678">
        <w:t>unds for each of the 20 sites, resulting in a system-wide cycle inventory of 400,000 pounds!</w:t>
      </w:r>
    </w:p>
    <w:p w:rsidR="00590717" w:rsidRPr="00962678" w:rsidRDefault="00590717" w:rsidP="000C0C89">
      <w:pPr>
        <w:ind w:left="720"/>
      </w:pPr>
    </w:p>
    <w:p w:rsidR="00590717" w:rsidRPr="00962678" w:rsidRDefault="00590717" w:rsidP="000C0C89">
      <w:pPr>
        <w:ind w:left="720"/>
      </w:pPr>
      <w:r w:rsidRPr="00962678">
        <w:t>Alternative 1 has a cycle inventory of 40,000</w:t>
      </w:r>
      <w:r w:rsidR="003B3A28">
        <w:t xml:space="preserve"> </w:t>
      </w:r>
      <w:r w:rsidRPr="00962678">
        <w:t>/</w:t>
      </w:r>
      <w:r w:rsidR="003B3A28">
        <w:t xml:space="preserve"> </w:t>
      </w:r>
      <w:r w:rsidRPr="00962678">
        <w:t>2 = 20,000 pounds</w:t>
      </w:r>
    </w:p>
    <w:p w:rsidR="00590717" w:rsidRPr="00962678" w:rsidRDefault="00590717" w:rsidP="000C0C89">
      <w:pPr>
        <w:ind w:left="720"/>
      </w:pPr>
      <w:r w:rsidRPr="00962678">
        <w:t>Alternative 2 has a cycle inventory of (33,082</w:t>
      </w:r>
      <w:r w:rsidR="003B3A28">
        <w:t xml:space="preserve"> </w:t>
      </w:r>
      <w:r w:rsidRPr="00962678">
        <w:t>+</w:t>
      </w:r>
      <w:r w:rsidR="003B3A28">
        <w:t xml:space="preserve"> </w:t>
      </w:r>
      <w:r w:rsidRPr="00962678">
        <w:t>40,000</w:t>
      </w:r>
      <w:r w:rsidR="003B3A28">
        <w:t xml:space="preserve"> </w:t>
      </w:r>
      <w:r w:rsidRPr="00962678">
        <w:t>+</w:t>
      </w:r>
      <w:r w:rsidR="003B3A28">
        <w:t xml:space="preserve"> </w:t>
      </w:r>
      <w:r w:rsidRPr="00962678">
        <w:t>32,199)</w:t>
      </w:r>
      <w:r w:rsidR="003B3A28">
        <w:t xml:space="preserve"> </w:t>
      </w:r>
      <w:r w:rsidRPr="00962678">
        <w:t>/</w:t>
      </w:r>
      <w:r w:rsidR="003B3A28">
        <w:t xml:space="preserve"> </w:t>
      </w:r>
      <w:r w:rsidRPr="00962678">
        <w:t>2</w:t>
      </w:r>
      <w:r w:rsidR="003B3A28">
        <w:t xml:space="preserve"> </w:t>
      </w:r>
      <w:r w:rsidRPr="00962678">
        <w:t>=</w:t>
      </w:r>
      <w:r w:rsidR="003B3A28">
        <w:t xml:space="preserve"> </w:t>
      </w:r>
      <w:r w:rsidRPr="00962678">
        <w:t>52,641 pounds</w:t>
      </w:r>
    </w:p>
    <w:p w:rsidR="00590717" w:rsidRDefault="00590717" w:rsidP="000C0C89">
      <w:pPr>
        <w:ind w:left="720"/>
      </w:pPr>
      <w:r w:rsidRPr="00962678">
        <w:t>Alternative 3 has a cycle inventory of (40,000</w:t>
      </w:r>
      <w:r w:rsidR="003B3A28">
        <w:t xml:space="preserve"> </w:t>
      </w:r>
      <w:r w:rsidRPr="00962678">
        <w:t>/</w:t>
      </w:r>
      <w:r w:rsidR="003B3A28">
        <w:t xml:space="preserve"> </w:t>
      </w:r>
      <w:r w:rsidRPr="00962678">
        <w:t>2)</w:t>
      </w:r>
      <w:r w:rsidR="003B3A28">
        <w:t xml:space="preserve"> </w:t>
      </w:r>
      <w:r w:rsidRPr="00962678">
        <w:t>*</w:t>
      </w:r>
      <w:r w:rsidR="003B3A28">
        <w:t xml:space="preserve"> </w:t>
      </w:r>
      <w:r w:rsidRPr="00962678">
        <w:t>2 = 40,000 pounds</w:t>
      </w:r>
    </w:p>
    <w:p w:rsidR="00473F1D" w:rsidRPr="00962678" w:rsidRDefault="00473F1D" w:rsidP="000C0C89">
      <w:pPr>
        <w:ind w:left="720"/>
      </w:pPr>
      <w:r>
        <w:t>Alternative 4 has a cycle inventory of 46,800 pounds.</w:t>
      </w:r>
    </w:p>
    <w:sectPr w:rsidR="00473F1D" w:rsidRPr="00962678" w:rsidSect="006232D0">
      <w:footerReference w:type="default" r:id="rId2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396" w:rsidRDefault="00A82396" w:rsidP="00C76B1A">
      <w:r>
        <w:separator/>
      </w:r>
    </w:p>
  </w:endnote>
  <w:endnote w:type="continuationSeparator" w:id="0">
    <w:p w:rsidR="00A82396" w:rsidRDefault="00A82396" w:rsidP="00C7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6B8" w:rsidRDefault="00B716B8" w:rsidP="00B716B8">
    <w:pPr>
      <w:pStyle w:val="Footer"/>
    </w:pPr>
    <w:r>
      <w:t>Copyright © 2019 Pearson Education, Inc.</w:t>
    </w:r>
    <w:r>
      <w:tab/>
    </w:r>
    <w:r w:rsidR="00456FA6">
      <w:t xml:space="preserve">                                                          </w:t>
    </w:r>
    <w:r w:rsidR="00A8239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32" type="#_x0000_t75" style="width:51pt;height:36pt;visibility:visible;mso-wrap-style:square" o:ole="">
          <v:imagedata r:id="rId1" o:title=""/>
        </v:shape>
      </w:pict>
    </w:r>
  </w:p>
  <w:p w:rsidR="00C76B1A" w:rsidRDefault="00C76B1A">
    <w:pPr>
      <w:pStyle w:val="Footer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396" w:rsidRDefault="00A82396" w:rsidP="00C76B1A">
      <w:r>
        <w:separator/>
      </w:r>
    </w:p>
  </w:footnote>
  <w:footnote w:type="continuationSeparator" w:id="0">
    <w:p w:rsidR="00A82396" w:rsidRDefault="00A82396" w:rsidP="00C76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32241"/>
    <w:multiLevelType w:val="hybridMultilevel"/>
    <w:tmpl w:val="B9A46C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0E"/>
    <w:rsid w:val="0008490C"/>
    <w:rsid w:val="000C0C89"/>
    <w:rsid w:val="00103557"/>
    <w:rsid w:val="0016077A"/>
    <w:rsid w:val="001A34D1"/>
    <w:rsid w:val="001C49B3"/>
    <w:rsid w:val="00265F15"/>
    <w:rsid w:val="0028448B"/>
    <w:rsid w:val="002915AA"/>
    <w:rsid w:val="00304D3A"/>
    <w:rsid w:val="0036290E"/>
    <w:rsid w:val="003B3A28"/>
    <w:rsid w:val="003D3511"/>
    <w:rsid w:val="003E6FE4"/>
    <w:rsid w:val="00456FA6"/>
    <w:rsid w:val="00473F1D"/>
    <w:rsid w:val="004B417B"/>
    <w:rsid w:val="0058276E"/>
    <w:rsid w:val="00590717"/>
    <w:rsid w:val="005D0F4E"/>
    <w:rsid w:val="005D232C"/>
    <w:rsid w:val="006232D0"/>
    <w:rsid w:val="006C29EF"/>
    <w:rsid w:val="0073369E"/>
    <w:rsid w:val="00750870"/>
    <w:rsid w:val="007871DA"/>
    <w:rsid w:val="00792535"/>
    <w:rsid w:val="008703DB"/>
    <w:rsid w:val="00962678"/>
    <w:rsid w:val="00982D48"/>
    <w:rsid w:val="009F09E6"/>
    <w:rsid w:val="00A070F3"/>
    <w:rsid w:val="00A10DCA"/>
    <w:rsid w:val="00A82396"/>
    <w:rsid w:val="00AF03D7"/>
    <w:rsid w:val="00B716B8"/>
    <w:rsid w:val="00C431D0"/>
    <w:rsid w:val="00C76B1A"/>
    <w:rsid w:val="00C8018B"/>
    <w:rsid w:val="00D0683A"/>
    <w:rsid w:val="00D4206D"/>
    <w:rsid w:val="00DF1047"/>
    <w:rsid w:val="00DF749F"/>
    <w:rsid w:val="00E238B1"/>
    <w:rsid w:val="00F96972"/>
    <w:rsid w:val="00FB2A92"/>
    <w:rsid w:val="00FD0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5B051"/>
  <w15:docId w15:val="{BE4E8D81-4BE1-4B07-9583-3D74F9E1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2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29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C76B1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76B1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76B1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76B1A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DF10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DF1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6</Pages>
  <Words>1051</Words>
  <Characters>5994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MoonChem Case Study answers</vt:lpstr>
    </vt:vector>
  </TitlesOfParts>
  <Company>UCO</Company>
  <LinksUpToDate>false</LinksUpToDate>
  <CharactersWithSpaces>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MoonChem Case Study answers</dc:title>
  <dc:subject>Supply Chain Management - 6th edition</dc:subject>
  <dc:creator>Jay Mabe</dc:creator>
  <cp:lastModifiedBy>Mirano, Ronel</cp:lastModifiedBy>
  <cp:revision>20</cp:revision>
  <dcterms:created xsi:type="dcterms:W3CDTF">2012-04-01T19:06:00Z</dcterms:created>
  <dcterms:modified xsi:type="dcterms:W3CDTF">2017-10-23T09:39:00Z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